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8EB" w:rsidRDefault="004118EB" w:rsidP="004118EB">
      <w:pPr>
        <w:spacing w:line="240" w:lineRule="auto"/>
        <w:ind w:firstLine="426"/>
        <w:rPr>
          <w:rFonts w:ascii="Times New Roman" w:hAnsi="Times New Roman"/>
          <w:b/>
          <w:sz w:val="24"/>
          <w:szCs w:val="24"/>
        </w:rPr>
      </w:pPr>
      <w:r>
        <w:rPr>
          <w:rFonts w:ascii="Times New Roman" w:hAnsi="Times New Roman"/>
          <w:b/>
          <w:sz w:val="24"/>
          <w:szCs w:val="24"/>
        </w:rPr>
        <w:t>УРОК 1</w:t>
      </w:r>
    </w:p>
    <w:p w:rsidR="004118EB" w:rsidRDefault="004118EB" w:rsidP="004118EB">
      <w:pPr>
        <w:spacing w:line="240" w:lineRule="auto"/>
        <w:ind w:firstLine="426"/>
        <w:rPr>
          <w:rFonts w:ascii="Times New Roman" w:hAnsi="Times New Roman"/>
          <w:b/>
          <w:sz w:val="24"/>
          <w:szCs w:val="24"/>
        </w:rPr>
      </w:pPr>
      <w:r>
        <w:rPr>
          <w:rFonts w:ascii="Times New Roman" w:hAnsi="Times New Roman"/>
          <w:b/>
          <w:sz w:val="24"/>
          <w:szCs w:val="24"/>
        </w:rPr>
        <w:t>Приложение 1</w:t>
      </w:r>
    </w:p>
    <w:p w:rsidR="004118EB" w:rsidRDefault="004118EB" w:rsidP="004118EB">
      <w:pPr>
        <w:spacing w:line="240" w:lineRule="auto"/>
        <w:ind w:firstLine="426"/>
        <w:rPr>
          <w:rFonts w:ascii="Times New Roman" w:hAnsi="Times New Roman"/>
          <w:i/>
          <w:iCs/>
          <w:sz w:val="24"/>
          <w:szCs w:val="24"/>
        </w:rPr>
      </w:pPr>
      <w:r>
        <w:rPr>
          <w:rFonts w:ascii="Times New Roman" w:hAnsi="Times New Roman"/>
          <w:b/>
          <w:bCs/>
          <w:i/>
          <w:iCs/>
          <w:sz w:val="24"/>
          <w:szCs w:val="24"/>
        </w:rPr>
        <w:t>«Красной кистью…» Марина Цветаева</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Красною кистью</w:t>
      </w:r>
      <w:r>
        <w:rPr>
          <w:rFonts w:ascii="Times New Roman" w:hAnsi="Times New Roman"/>
          <w:iCs/>
          <w:sz w:val="24"/>
          <w:szCs w:val="24"/>
        </w:rPr>
        <w:br/>
        <w:t>Рябина зажглась.</w:t>
      </w:r>
      <w:r>
        <w:rPr>
          <w:rFonts w:ascii="Times New Roman" w:hAnsi="Times New Roman"/>
          <w:iCs/>
          <w:sz w:val="24"/>
          <w:szCs w:val="24"/>
        </w:rPr>
        <w:br/>
        <w:t>Падали листья.</w:t>
      </w:r>
      <w:r>
        <w:rPr>
          <w:rFonts w:ascii="Times New Roman" w:hAnsi="Times New Roman"/>
          <w:iCs/>
          <w:sz w:val="24"/>
          <w:szCs w:val="24"/>
        </w:rPr>
        <w:br/>
        <w:t>Я родилась.</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Спорили сотни</w:t>
      </w:r>
      <w:r>
        <w:rPr>
          <w:rFonts w:ascii="Times New Roman" w:hAnsi="Times New Roman"/>
          <w:iCs/>
          <w:sz w:val="24"/>
          <w:szCs w:val="24"/>
        </w:rPr>
        <w:br/>
        <w:t>Колоколов.</w:t>
      </w:r>
      <w:r>
        <w:rPr>
          <w:rFonts w:ascii="Times New Roman" w:hAnsi="Times New Roman"/>
          <w:iCs/>
          <w:sz w:val="24"/>
          <w:szCs w:val="24"/>
        </w:rPr>
        <w:br/>
        <w:t>День был субботний:</w:t>
      </w:r>
      <w:r>
        <w:rPr>
          <w:rFonts w:ascii="Times New Roman" w:hAnsi="Times New Roman"/>
          <w:iCs/>
          <w:sz w:val="24"/>
          <w:szCs w:val="24"/>
        </w:rPr>
        <w:br/>
        <w:t>Иоанн Богослов.</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Мне и доныне</w:t>
      </w:r>
      <w:proofErr w:type="gramStart"/>
      <w:r>
        <w:rPr>
          <w:rFonts w:ascii="Times New Roman" w:hAnsi="Times New Roman"/>
          <w:iCs/>
          <w:sz w:val="24"/>
          <w:szCs w:val="24"/>
        </w:rPr>
        <w:br/>
        <w:t>Х</w:t>
      </w:r>
      <w:proofErr w:type="gramEnd"/>
      <w:r>
        <w:rPr>
          <w:rFonts w:ascii="Times New Roman" w:hAnsi="Times New Roman"/>
          <w:iCs/>
          <w:sz w:val="24"/>
          <w:szCs w:val="24"/>
        </w:rPr>
        <w:t>очется грызть</w:t>
      </w:r>
      <w:r>
        <w:rPr>
          <w:rFonts w:ascii="Times New Roman" w:hAnsi="Times New Roman"/>
          <w:iCs/>
          <w:sz w:val="24"/>
          <w:szCs w:val="24"/>
        </w:rPr>
        <w:br/>
        <w:t>Жаркой рябины</w:t>
      </w:r>
      <w:r>
        <w:rPr>
          <w:rFonts w:ascii="Times New Roman" w:hAnsi="Times New Roman"/>
          <w:iCs/>
          <w:sz w:val="24"/>
          <w:szCs w:val="24"/>
        </w:rPr>
        <w:br/>
        <w:t>Горькую кисть.</w:t>
      </w:r>
    </w:p>
    <w:p w:rsidR="004118EB" w:rsidRDefault="004118EB" w:rsidP="004118EB">
      <w:pPr>
        <w:spacing w:line="240" w:lineRule="auto"/>
        <w:ind w:firstLine="426"/>
        <w:rPr>
          <w:rFonts w:ascii="Times New Roman" w:hAnsi="Times New Roman"/>
          <w:iCs/>
          <w:sz w:val="24"/>
          <w:szCs w:val="24"/>
        </w:rPr>
      </w:pPr>
      <w:r>
        <w:rPr>
          <w:rFonts w:ascii="Times New Roman" w:hAnsi="Times New Roman"/>
          <w:b/>
          <w:iCs/>
          <w:sz w:val="24"/>
          <w:szCs w:val="24"/>
        </w:rPr>
        <w:t>Приложение 2</w:t>
      </w:r>
      <w:r>
        <w:rPr>
          <w:rFonts w:ascii="Times New Roman" w:hAnsi="Times New Roman"/>
          <w:iCs/>
          <w:sz w:val="24"/>
          <w:szCs w:val="24"/>
        </w:rPr>
        <w:t xml:space="preserve">   Сергей Эфрон</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Я с вызовом ношу его кольцо!</w:t>
      </w:r>
      <w:r>
        <w:rPr>
          <w:rFonts w:ascii="Times New Roman" w:hAnsi="Times New Roman"/>
          <w:iCs/>
          <w:sz w:val="24"/>
          <w:szCs w:val="24"/>
        </w:rPr>
        <w:br/>
        <w:t>– Да, в Вечности – жена, не на бумаге</w:t>
      </w:r>
      <w:proofErr w:type="gramStart"/>
      <w:r>
        <w:rPr>
          <w:rFonts w:ascii="Times New Roman" w:hAnsi="Times New Roman"/>
          <w:iCs/>
          <w:sz w:val="24"/>
          <w:szCs w:val="24"/>
        </w:rPr>
        <w:t>.</w:t>
      </w:r>
      <w:proofErr w:type="gramEnd"/>
      <w:r>
        <w:rPr>
          <w:rFonts w:ascii="Times New Roman" w:hAnsi="Times New Roman"/>
          <w:iCs/>
          <w:sz w:val="24"/>
          <w:szCs w:val="24"/>
        </w:rPr>
        <w:t>–</w:t>
      </w:r>
      <w:r>
        <w:rPr>
          <w:rFonts w:ascii="Times New Roman" w:hAnsi="Times New Roman"/>
          <w:iCs/>
          <w:sz w:val="24"/>
          <w:szCs w:val="24"/>
        </w:rPr>
        <w:br/>
      </w:r>
      <w:proofErr w:type="gramStart"/>
      <w:r>
        <w:rPr>
          <w:rFonts w:ascii="Times New Roman" w:hAnsi="Times New Roman"/>
          <w:iCs/>
          <w:sz w:val="24"/>
          <w:szCs w:val="24"/>
        </w:rPr>
        <w:t>е</w:t>
      </w:r>
      <w:proofErr w:type="gramEnd"/>
      <w:r>
        <w:rPr>
          <w:rFonts w:ascii="Times New Roman" w:hAnsi="Times New Roman"/>
          <w:iCs/>
          <w:sz w:val="24"/>
          <w:szCs w:val="24"/>
        </w:rPr>
        <w:t>го чрезмерно узкое лицо</w:t>
      </w:r>
      <w:r>
        <w:rPr>
          <w:rFonts w:ascii="Times New Roman" w:hAnsi="Times New Roman"/>
          <w:iCs/>
          <w:sz w:val="24"/>
          <w:szCs w:val="24"/>
        </w:rPr>
        <w:br/>
        <w:t>Подобно шпаге.</w:t>
      </w:r>
      <w:r>
        <w:rPr>
          <w:rFonts w:ascii="Times New Roman" w:hAnsi="Times New Roman"/>
          <w:iCs/>
          <w:sz w:val="24"/>
          <w:szCs w:val="24"/>
        </w:rPr>
        <w:br/>
        <w:t>Безмолвен рот его, углами вниз,</w:t>
      </w:r>
      <w:r>
        <w:rPr>
          <w:rFonts w:ascii="Times New Roman" w:hAnsi="Times New Roman"/>
          <w:iCs/>
          <w:sz w:val="24"/>
          <w:szCs w:val="24"/>
        </w:rPr>
        <w:br/>
      </w:r>
      <w:proofErr w:type="gramStart"/>
      <w:r>
        <w:rPr>
          <w:rFonts w:ascii="Times New Roman" w:hAnsi="Times New Roman"/>
          <w:iCs/>
          <w:sz w:val="24"/>
          <w:szCs w:val="24"/>
        </w:rPr>
        <w:t>Мучительно-великолепны</w:t>
      </w:r>
      <w:proofErr w:type="gramEnd"/>
      <w:r>
        <w:rPr>
          <w:rFonts w:ascii="Times New Roman" w:hAnsi="Times New Roman"/>
          <w:iCs/>
          <w:sz w:val="24"/>
          <w:szCs w:val="24"/>
        </w:rPr>
        <w:t xml:space="preserve"> брови.</w:t>
      </w:r>
      <w:r>
        <w:rPr>
          <w:rFonts w:ascii="Times New Roman" w:hAnsi="Times New Roman"/>
          <w:iCs/>
          <w:sz w:val="24"/>
          <w:szCs w:val="24"/>
        </w:rPr>
        <w:br/>
        <w:t>В его лице трагически слились</w:t>
      </w:r>
      <w:proofErr w:type="gramStart"/>
      <w:r>
        <w:rPr>
          <w:rFonts w:ascii="Times New Roman" w:hAnsi="Times New Roman"/>
          <w:iCs/>
          <w:sz w:val="24"/>
          <w:szCs w:val="24"/>
        </w:rPr>
        <w:br/>
        <w:t>Д</w:t>
      </w:r>
      <w:proofErr w:type="gramEnd"/>
      <w:r>
        <w:rPr>
          <w:rFonts w:ascii="Times New Roman" w:hAnsi="Times New Roman"/>
          <w:iCs/>
          <w:sz w:val="24"/>
          <w:szCs w:val="24"/>
        </w:rPr>
        <w:t>ве древних крови.</w:t>
      </w:r>
      <w:r>
        <w:rPr>
          <w:rFonts w:ascii="Times New Roman" w:hAnsi="Times New Roman"/>
          <w:iCs/>
          <w:sz w:val="24"/>
          <w:szCs w:val="24"/>
        </w:rPr>
        <w:br/>
        <w:t>Он тонок первой тонкостью ветвей.</w:t>
      </w:r>
      <w:r>
        <w:rPr>
          <w:rFonts w:ascii="Times New Roman" w:hAnsi="Times New Roman"/>
          <w:iCs/>
          <w:sz w:val="24"/>
          <w:szCs w:val="24"/>
        </w:rPr>
        <w:br/>
        <w:t xml:space="preserve">Его глаза – </w:t>
      </w:r>
      <w:proofErr w:type="gramStart"/>
      <w:r>
        <w:rPr>
          <w:rFonts w:ascii="Times New Roman" w:hAnsi="Times New Roman"/>
          <w:iCs/>
          <w:sz w:val="24"/>
          <w:szCs w:val="24"/>
        </w:rPr>
        <w:t>прекрасно-бесполезны</w:t>
      </w:r>
      <w:proofErr w:type="gramEnd"/>
      <w:r>
        <w:rPr>
          <w:rFonts w:ascii="Times New Roman" w:hAnsi="Times New Roman"/>
          <w:iCs/>
          <w:sz w:val="24"/>
          <w:szCs w:val="24"/>
        </w:rPr>
        <w:t>! –</w:t>
      </w:r>
      <w:r>
        <w:rPr>
          <w:rFonts w:ascii="Times New Roman" w:hAnsi="Times New Roman"/>
          <w:iCs/>
          <w:sz w:val="24"/>
          <w:szCs w:val="24"/>
        </w:rPr>
        <w:br/>
        <w:t>Под крыльями раскинутых бровей –</w:t>
      </w:r>
      <w:r>
        <w:rPr>
          <w:rFonts w:ascii="Times New Roman" w:hAnsi="Times New Roman"/>
          <w:iCs/>
          <w:sz w:val="24"/>
          <w:szCs w:val="24"/>
        </w:rPr>
        <w:br/>
        <w:t>Две бездны.</w:t>
      </w:r>
      <w:r>
        <w:rPr>
          <w:rFonts w:ascii="Times New Roman" w:hAnsi="Times New Roman"/>
          <w:iCs/>
          <w:sz w:val="24"/>
          <w:szCs w:val="24"/>
        </w:rPr>
        <w:br/>
        <w:t>В его лице я рыцарству верна,</w:t>
      </w:r>
      <w:r>
        <w:rPr>
          <w:rFonts w:ascii="Times New Roman" w:hAnsi="Times New Roman"/>
          <w:iCs/>
          <w:sz w:val="24"/>
          <w:szCs w:val="24"/>
        </w:rPr>
        <w:br/>
        <w:t>– Всем вам, кто жил и умирал без страху! –</w:t>
      </w:r>
      <w:r>
        <w:rPr>
          <w:rFonts w:ascii="Times New Roman" w:hAnsi="Times New Roman"/>
          <w:iCs/>
          <w:sz w:val="24"/>
          <w:szCs w:val="24"/>
        </w:rPr>
        <w:br/>
        <w:t>Такие – в роковые времена –</w:t>
      </w:r>
      <w:r>
        <w:rPr>
          <w:rFonts w:ascii="Times New Roman" w:hAnsi="Times New Roman"/>
          <w:iCs/>
          <w:sz w:val="24"/>
          <w:szCs w:val="24"/>
        </w:rPr>
        <w:br/>
        <w:t>Слагают стансы – и идут на плаху.</w:t>
      </w:r>
    </w:p>
    <w:p w:rsidR="004118EB" w:rsidRDefault="004118EB" w:rsidP="004118EB">
      <w:pPr>
        <w:spacing w:line="240" w:lineRule="auto"/>
        <w:ind w:firstLine="426"/>
        <w:rPr>
          <w:rFonts w:ascii="Times New Roman" w:hAnsi="Times New Roman"/>
          <w:iCs/>
          <w:sz w:val="24"/>
          <w:szCs w:val="24"/>
        </w:rPr>
      </w:pPr>
      <w:r>
        <w:rPr>
          <w:rFonts w:ascii="Times New Roman" w:hAnsi="Times New Roman"/>
          <w:b/>
          <w:iCs/>
          <w:sz w:val="24"/>
          <w:szCs w:val="24"/>
        </w:rPr>
        <w:t>Приложение 3</w:t>
      </w:r>
      <w:r>
        <w:rPr>
          <w:rFonts w:ascii="Times New Roman" w:hAnsi="Times New Roman"/>
          <w:iCs/>
          <w:sz w:val="24"/>
          <w:szCs w:val="24"/>
        </w:rPr>
        <w:t xml:space="preserve">   Аля</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Не знаю, - где ты и где я.</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Те же песни и те же заботы.</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Такие с тобой друзья!</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Такие с тобой сироты!</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И так хорошо нам вдвоём -</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Бездомным, бессонным и сирым...</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Две птицы: чуть встанем - поём,</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Две странницы: кормимся миром.</w:t>
      </w:r>
    </w:p>
    <w:p w:rsidR="004118EB" w:rsidRDefault="004118EB" w:rsidP="004118EB">
      <w:pPr>
        <w:spacing w:line="240" w:lineRule="auto"/>
        <w:ind w:firstLine="426"/>
        <w:rPr>
          <w:rFonts w:ascii="Times New Roman" w:hAnsi="Times New Roman"/>
          <w:b/>
          <w:iCs/>
          <w:sz w:val="24"/>
          <w:szCs w:val="24"/>
        </w:rPr>
      </w:pPr>
      <w:r>
        <w:rPr>
          <w:rFonts w:ascii="Times New Roman" w:hAnsi="Times New Roman"/>
          <w:b/>
          <w:iCs/>
          <w:sz w:val="24"/>
          <w:szCs w:val="24"/>
        </w:rPr>
        <w:lastRenderedPageBreak/>
        <w:t>Приложение  4</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Я пришла к тебе черной полночью,</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За последней помощью.</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Я</w:t>
      </w:r>
      <w:proofErr w:type="gramStart"/>
      <w:r>
        <w:rPr>
          <w:rFonts w:ascii="Times New Roman" w:hAnsi="Times New Roman"/>
          <w:iCs/>
          <w:sz w:val="24"/>
          <w:szCs w:val="24"/>
        </w:rPr>
        <w:t xml:space="preserve"> -- </w:t>
      </w:r>
      <w:proofErr w:type="gramEnd"/>
      <w:r>
        <w:rPr>
          <w:rFonts w:ascii="Times New Roman" w:hAnsi="Times New Roman"/>
          <w:iCs/>
          <w:sz w:val="24"/>
          <w:szCs w:val="24"/>
        </w:rPr>
        <w:t>бродяга, родства не помнящий,</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Корабль тонущий.</w:t>
      </w:r>
    </w:p>
    <w:p w:rsidR="004118EB" w:rsidRDefault="004118EB" w:rsidP="004118EB">
      <w:pPr>
        <w:spacing w:line="240" w:lineRule="auto"/>
        <w:ind w:firstLine="426"/>
        <w:rPr>
          <w:rFonts w:ascii="Times New Roman" w:hAnsi="Times New Roman"/>
          <w:iCs/>
          <w:sz w:val="24"/>
          <w:szCs w:val="24"/>
        </w:rPr>
      </w:pP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В слободах моих</w:t>
      </w:r>
      <w:proofErr w:type="gramStart"/>
      <w:r>
        <w:rPr>
          <w:rFonts w:ascii="Times New Roman" w:hAnsi="Times New Roman"/>
          <w:iCs/>
          <w:sz w:val="24"/>
          <w:szCs w:val="24"/>
        </w:rPr>
        <w:t xml:space="preserve"> -- </w:t>
      </w:r>
      <w:proofErr w:type="gramEnd"/>
      <w:r>
        <w:rPr>
          <w:rFonts w:ascii="Times New Roman" w:hAnsi="Times New Roman"/>
          <w:iCs/>
          <w:sz w:val="24"/>
          <w:szCs w:val="24"/>
        </w:rPr>
        <w:t>междуцарствие,</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 xml:space="preserve">Чернецы </w:t>
      </w:r>
      <w:proofErr w:type="spellStart"/>
      <w:r>
        <w:rPr>
          <w:rFonts w:ascii="Times New Roman" w:hAnsi="Times New Roman"/>
          <w:iCs/>
          <w:sz w:val="24"/>
          <w:szCs w:val="24"/>
        </w:rPr>
        <w:t>коварствуют</w:t>
      </w:r>
      <w:proofErr w:type="spellEnd"/>
      <w:r>
        <w:rPr>
          <w:rFonts w:ascii="Times New Roman" w:hAnsi="Times New Roman"/>
          <w:iCs/>
          <w:sz w:val="24"/>
          <w:szCs w:val="24"/>
        </w:rPr>
        <w:t>.</w:t>
      </w:r>
    </w:p>
    <w:p w:rsidR="004118EB" w:rsidRDefault="004118EB" w:rsidP="004118EB">
      <w:pPr>
        <w:spacing w:line="240" w:lineRule="auto"/>
        <w:ind w:firstLine="426"/>
        <w:rPr>
          <w:rFonts w:ascii="Times New Roman" w:hAnsi="Times New Roman"/>
          <w:iCs/>
          <w:sz w:val="24"/>
          <w:szCs w:val="24"/>
        </w:rPr>
      </w:pPr>
      <w:proofErr w:type="gramStart"/>
      <w:r>
        <w:rPr>
          <w:rFonts w:ascii="Times New Roman" w:hAnsi="Times New Roman"/>
          <w:iCs/>
          <w:sz w:val="24"/>
          <w:szCs w:val="24"/>
        </w:rPr>
        <w:t>Всяк</w:t>
      </w:r>
      <w:proofErr w:type="gramEnd"/>
      <w:r>
        <w:rPr>
          <w:rFonts w:ascii="Times New Roman" w:hAnsi="Times New Roman"/>
          <w:iCs/>
          <w:sz w:val="24"/>
          <w:szCs w:val="24"/>
        </w:rPr>
        <w:t xml:space="preserve"> рядится в одежды царские,</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Псари царствуют.</w:t>
      </w:r>
    </w:p>
    <w:p w:rsidR="004118EB" w:rsidRDefault="004118EB" w:rsidP="004118EB">
      <w:pPr>
        <w:spacing w:line="240" w:lineRule="auto"/>
        <w:ind w:firstLine="426"/>
        <w:rPr>
          <w:rFonts w:ascii="Times New Roman" w:hAnsi="Times New Roman"/>
          <w:iCs/>
          <w:sz w:val="24"/>
          <w:szCs w:val="24"/>
        </w:rPr>
      </w:pP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Кто земель моих не оспаривал,</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Сторожей не спаивал?</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Кто в ночи не варил</w:t>
      </w:r>
      <w:proofErr w:type="gramStart"/>
      <w:r>
        <w:rPr>
          <w:rFonts w:ascii="Times New Roman" w:hAnsi="Times New Roman"/>
          <w:iCs/>
          <w:sz w:val="24"/>
          <w:szCs w:val="24"/>
        </w:rPr>
        <w:t xml:space="preserve"> -- </w:t>
      </w:r>
      <w:proofErr w:type="gramEnd"/>
      <w:r>
        <w:rPr>
          <w:rFonts w:ascii="Times New Roman" w:hAnsi="Times New Roman"/>
          <w:iCs/>
          <w:sz w:val="24"/>
          <w:szCs w:val="24"/>
        </w:rPr>
        <w:t>варева,</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Не жег</w:t>
      </w:r>
      <w:proofErr w:type="gramStart"/>
      <w:r>
        <w:rPr>
          <w:rFonts w:ascii="Times New Roman" w:hAnsi="Times New Roman"/>
          <w:iCs/>
          <w:sz w:val="24"/>
          <w:szCs w:val="24"/>
        </w:rPr>
        <w:t xml:space="preserve"> -- </w:t>
      </w:r>
      <w:proofErr w:type="gramEnd"/>
      <w:r>
        <w:rPr>
          <w:rFonts w:ascii="Times New Roman" w:hAnsi="Times New Roman"/>
          <w:iCs/>
          <w:sz w:val="24"/>
          <w:szCs w:val="24"/>
        </w:rPr>
        <w:t>зарева?</w:t>
      </w:r>
    </w:p>
    <w:p w:rsidR="004118EB" w:rsidRDefault="004118EB" w:rsidP="004118EB">
      <w:pPr>
        <w:spacing w:line="240" w:lineRule="auto"/>
        <w:ind w:firstLine="426"/>
        <w:rPr>
          <w:rFonts w:ascii="Times New Roman" w:hAnsi="Times New Roman"/>
          <w:iCs/>
          <w:sz w:val="24"/>
          <w:szCs w:val="24"/>
        </w:rPr>
      </w:pP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Самозванцами, псами хищными,</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 xml:space="preserve">Я до </w:t>
      </w:r>
      <w:proofErr w:type="spellStart"/>
      <w:r>
        <w:rPr>
          <w:rFonts w:ascii="Times New Roman" w:hAnsi="Times New Roman"/>
          <w:iCs/>
          <w:sz w:val="24"/>
          <w:szCs w:val="24"/>
        </w:rPr>
        <w:t>тла</w:t>
      </w:r>
      <w:proofErr w:type="spellEnd"/>
      <w:r>
        <w:rPr>
          <w:rFonts w:ascii="Times New Roman" w:hAnsi="Times New Roman"/>
          <w:iCs/>
          <w:sz w:val="24"/>
          <w:szCs w:val="24"/>
        </w:rPr>
        <w:t xml:space="preserve"> расхищена.</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У палат твоих, царь истинный,</w:t>
      </w: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Стою</w:t>
      </w:r>
      <w:proofErr w:type="gramStart"/>
      <w:r>
        <w:rPr>
          <w:rFonts w:ascii="Times New Roman" w:hAnsi="Times New Roman"/>
          <w:iCs/>
          <w:sz w:val="24"/>
          <w:szCs w:val="24"/>
        </w:rPr>
        <w:t xml:space="preserve"> -- </w:t>
      </w:r>
      <w:proofErr w:type="gramEnd"/>
      <w:r>
        <w:rPr>
          <w:rFonts w:ascii="Times New Roman" w:hAnsi="Times New Roman"/>
          <w:iCs/>
          <w:sz w:val="24"/>
          <w:szCs w:val="24"/>
        </w:rPr>
        <w:t>нищая!</w:t>
      </w:r>
    </w:p>
    <w:p w:rsidR="004118EB" w:rsidRDefault="004118EB" w:rsidP="004118EB">
      <w:pPr>
        <w:spacing w:line="240" w:lineRule="auto"/>
        <w:ind w:firstLine="426"/>
        <w:rPr>
          <w:rFonts w:ascii="Times New Roman" w:hAnsi="Times New Roman"/>
          <w:iCs/>
          <w:sz w:val="24"/>
          <w:szCs w:val="24"/>
        </w:rPr>
      </w:pPr>
    </w:p>
    <w:p w:rsidR="004118EB" w:rsidRDefault="004118EB" w:rsidP="004118EB">
      <w:pPr>
        <w:spacing w:line="240" w:lineRule="auto"/>
        <w:ind w:firstLine="426"/>
        <w:rPr>
          <w:rFonts w:ascii="Times New Roman" w:hAnsi="Times New Roman"/>
          <w:iCs/>
          <w:sz w:val="24"/>
          <w:szCs w:val="24"/>
        </w:rPr>
      </w:pPr>
      <w:r>
        <w:rPr>
          <w:rFonts w:ascii="Times New Roman" w:hAnsi="Times New Roman"/>
          <w:iCs/>
          <w:sz w:val="24"/>
          <w:szCs w:val="24"/>
        </w:rPr>
        <w:t>Приложение 5</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Две руки, легко опущенные</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На младенческую голову!</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Были — по одной на каждую —</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Две головки мне дарованы.</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Но обеими — зажатыми —</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Яростными — как могла! —</w:t>
      </w:r>
    </w:p>
    <w:p w:rsidR="004118EB" w:rsidRDefault="004118EB" w:rsidP="004118EB">
      <w:pPr>
        <w:spacing w:line="240" w:lineRule="auto"/>
        <w:ind w:firstLine="426"/>
        <w:rPr>
          <w:rFonts w:ascii="Times New Roman" w:hAnsi="Times New Roman"/>
          <w:sz w:val="24"/>
          <w:szCs w:val="24"/>
        </w:rPr>
      </w:pPr>
      <w:proofErr w:type="gramStart"/>
      <w:r>
        <w:rPr>
          <w:rFonts w:ascii="Times New Roman" w:hAnsi="Times New Roman"/>
          <w:sz w:val="24"/>
          <w:szCs w:val="24"/>
        </w:rPr>
        <w:t>Старшую</w:t>
      </w:r>
      <w:proofErr w:type="gramEnd"/>
      <w:r>
        <w:rPr>
          <w:rFonts w:ascii="Times New Roman" w:hAnsi="Times New Roman"/>
          <w:sz w:val="24"/>
          <w:szCs w:val="24"/>
        </w:rPr>
        <w:t xml:space="preserve"> у тьмы выхватывая —</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Младшей не уберегла.</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Две руки — ласкать — разглаживать</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lastRenderedPageBreak/>
        <w:t>Нежные головки пышные.</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Две руки — и вот одна из них.</w:t>
      </w:r>
    </w:p>
    <w:p w:rsidR="004118EB" w:rsidRDefault="004118EB" w:rsidP="004118EB">
      <w:pPr>
        <w:spacing w:line="240" w:lineRule="auto"/>
        <w:ind w:firstLine="426"/>
        <w:rPr>
          <w:rFonts w:ascii="Times New Roman" w:hAnsi="Times New Roman"/>
          <w:sz w:val="24"/>
          <w:szCs w:val="24"/>
        </w:rPr>
      </w:pPr>
    </w:p>
    <w:p w:rsidR="004118EB" w:rsidRDefault="004118EB" w:rsidP="004118EB">
      <w:pPr>
        <w:spacing w:line="240" w:lineRule="auto"/>
        <w:ind w:firstLine="426"/>
        <w:rPr>
          <w:rFonts w:ascii="Times New Roman" w:hAnsi="Times New Roman"/>
          <w:sz w:val="24"/>
          <w:szCs w:val="24"/>
        </w:rPr>
      </w:pPr>
      <w:r>
        <w:rPr>
          <w:rFonts w:ascii="Times New Roman" w:hAnsi="Times New Roman"/>
          <w:b/>
          <w:sz w:val="24"/>
          <w:szCs w:val="24"/>
        </w:rPr>
        <w:t>Приложение 5</w:t>
      </w:r>
      <w:r>
        <w:rPr>
          <w:rFonts w:ascii="Times New Roman" w:hAnsi="Times New Roman"/>
          <w:sz w:val="24"/>
          <w:szCs w:val="24"/>
        </w:rPr>
        <w:t xml:space="preserve"> Материал для учителя </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 xml:space="preserve">   Слайд 15. Портрет Марины. 27 августа была арестована дочь Ариадна, 10 октября — Эфрон. В августе 1941 года Сергей Яковлевич был расстрелян; Ариадна после пятнадцати лет репрессий реабилитирована в 1955 году. В этот период Цветаева практически не писала стихов, занимаясь переводами. </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 Великая Отечественная война застала поэтессу в Москве за переводом Гарсия Лорки. Ее с несколькими писателями отправили в эвакуацию в камский город Елабугу. Их провожал Борис Пастернак. Он принес веревку, чтобы перевязать чемодан. Хвалил ее прочность, шутил, что “она все выдержит, хоть вешайся“. Ему впоследствии передали, что Марина Ивановна повесилась именно на этой веревке, и он не мог простить себе эту роковую шутку.</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 xml:space="preserve">   В Елабуге навис ужас остаться без работы и средств на жизнь. И она написала заявление с просьбой принять ее судомойкою в столовую в Чистополе, соседнем городке, но ей отказали. Она продолжала писать, переводить</w:t>
      </w:r>
      <w:proofErr w:type="gramStart"/>
      <w:r>
        <w:rPr>
          <w:rFonts w:ascii="Times New Roman" w:hAnsi="Times New Roman"/>
          <w:sz w:val="24"/>
          <w:szCs w:val="24"/>
        </w:rPr>
        <w:t>… Н</w:t>
      </w:r>
      <w:proofErr w:type="gramEnd"/>
      <w:r>
        <w:rPr>
          <w:rFonts w:ascii="Times New Roman" w:hAnsi="Times New Roman"/>
          <w:sz w:val="24"/>
          <w:szCs w:val="24"/>
        </w:rPr>
        <w:t>о не было больше Сергея! Она не знала, что с дочерью. Между нею и сыном было отчуждение. Встреча с читающей Россией не состоялась.</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На этой ноте последнего отчаяния оборвалось творчество М.Цветаевой.</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 xml:space="preserve">Отказываюсь – быть.   </w:t>
      </w:r>
      <w:r>
        <w:rPr>
          <w:rFonts w:ascii="Times New Roman" w:hAnsi="Times New Roman"/>
          <w:sz w:val="24"/>
          <w:szCs w:val="24"/>
        </w:rPr>
        <w:br/>
        <w:t>В бедламе нелюдей</w:t>
      </w:r>
      <w:proofErr w:type="gramStart"/>
      <w:r>
        <w:rPr>
          <w:rFonts w:ascii="Times New Roman" w:hAnsi="Times New Roman"/>
          <w:sz w:val="24"/>
          <w:szCs w:val="24"/>
        </w:rPr>
        <w:br/>
        <w:t>О</w:t>
      </w:r>
      <w:proofErr w:type="gramEnd"/>
      <w:r>
        <w:rPr>
          <w:rFonts w:ascii="Times New Roman" w:hAnsi="Times New Roman"/>
          <w:sz w:val="24"/>
          <w:szCs w:val="24"/>
        </w:rPr>
        <w:t>тказываюсь – жить!</w:t>
      </w:r>
      <w:r>
        <w:rPr>
          <w:rFonts w:ascii="Times New Roman" w:hAnsi="Times New Roman"/>
          <w:sz w:val="24"/>
          <w:szCs w:val="24"/>
        </w:rPr>
        <w:br/>
        <w:t>С волками площадей</w:t>
      </w:r>
      <w:proofErr w:type="gramStart"/>
      <w:r>
        <w:rPr>
          <w:rFonts w:ascii="Times New Roman" w:hAnsi="Times New Roman"/>
          <w:sz w:val="24"/>
          <w:szCs w:val="24"/>
        </w:rPr>
        <w:br/>
        <w:t>О</w:t>
      </w:r>
      <w:proofErr w:type="gramEnd"/>
      <w:r>
        <w:rPr>
          <w:rFonts w:ascii="Times New Roman" w:hAnsi="Times New Roman"/>
          <w:sz w:val="24"/>
          <w:szCs w:val="24"/>
        </w:rPr>
        <w:t>тказываюсь – выть.</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Нет, она не отказывалась жить — она любила жизнь. Но она отказывалась так жить. Она покончила жизнь самоубийством 31 августа 1941 года.</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Слайд 16 Марина Цветаева похоронена на Петропавловском кладбище в г. Елабуге. Точное расположение ее могилы неизвестно. В 1960 году сестра поэтессы, Анастасия Цветаева, установила крест, а в 1970 году было сооружено гранитное надгробие кенотаф. (19 СЛАЙД) Но Марина хотела быть похоронена в Тарусе, поэтому там сооружен камень</w:t>
      </w:r>
      <w:r>
        <w:rPr>
          <w:rFonts w:ascii="Times New Roman" w:hAnsi="Times New Roman"/>
          <w:b/>
          <w:bCs/>
          <w:sz w:val="24"/>
          <w:szCs w:val="24"/>
        </w:rPr>
        <w:t> </w:t>
      </w:r>
      <w:r>
        <w:rPr>
          <w:rFonts w:ascii="Times New Roman" w:hAnsi="Times New Roman"/>
          <w:sz w:val="24"/>
          <w:szCs w:val="24"/>
        </w:rPr>
        <w:t>с надписью «Здесь хотела бы лежать Марина Цветаева».</w:t>
      </w:r>
    </w:p>
    <w:p w:rsidR="004118EB" w:rsidRDefault="004118EB" w:rsidP="004118EB">
      <w:pPr>
        <w:spacing w:line="240" w:lineRule="auto"/>
        <w:ind w:firstLine="426"/>
        <w:rPr>
          <w:rFonts w:ascii="Times New Roman" w:hAnsi="Times New Roman"/>
          <w:sz w:val="24"/>
          <w:szCs w:val="24"/>
        </w:rPr>
      </w:pPr>
      <w:r>
        <w:rPr>
          <w:rFonts w:ascii="Times New Roman" w:hAnsi="Times New Roman"/>
          <w:sz w:val="24"/>
          <w:szCs w:val="24"/>
        </w:rPr>
        <w:t>Хотя отпевание самоубийц в русском православии запрещено, в 1990 году патриарх Московский и всея Руси Алексий II дал благословение на отпевание Цветаевой. Основанием послужило прошение группы верующих, включая сестру Анастасию Цветаеву и диакона Андрея Кураева. Отпевание состоялось в московском храме Вознесения Господня. И когда его спросили, что позволило ему сделать для Марины Цветаевой исключение, он ответил: «Любовь народная».</w:t>
      </w:r>
    </w:p>
    <w:p w:rsidR="004B6B86" w:rsidRPr="00C06BFF" w:rsidRDefault="004B6B86" w:rsidP="004B6B86">
      <w:pPr>
        <w:spacing w:line="240" w:lineRule="auto"/>
        <w:ind w:firstLine="426"/>
        <w:rPr>
          <w:rFonts w:ascii="Times New Roman" w:eastAsia="Times New Roman" w:hAnsi="Times New Roman"/>
          <w:b/>
          <w:sz w:val="24"/>
          <w:szCs w:val="24"/>
          <w:lang w:eastAsia="ru-RU"/>
        </w:rPr>
      </w:pPr>
      <w:r w:rsidRPr="00C06BFF">
        <w:rPr>
          <w:rFonts w:ascii="Times New Roman" w:hAnsi="Times New Roman"/>
          <w:b/>
          <w:sz w:val="24"/>
          <w:szCs w:val="24"/>
        </w:rPr>
        <w:t>Приложение 6</w:t>
      </w:r>
    </w:p>
    <w:p w:rsidR="004B6B86" w:rsidRPr="004B6B86" w:rsidRDefault="004B6B86" w:rsidP="004B6B86">
      <w:pPr>
        <w:spacing w:line="240" w:lineRule="auto"/>
        <w:rPr>
          <w:rFonts w:ascii="Times New Roman" w:hAnsi="Times New Roman"/>
          <w:sz w:val="24"/>
          <w:szCs w:val="24"/>
        </w:rPr>
      </w:pPr>
      <w:bookmarkStart w:id="0" w:name="_GoBack"/>
      <w:bookmarkEnd w:id="0"/>
      <w:r w:rsidRPr="004B6B86">
        <w:rPr>
          <w:rFonts w:ascii="Times New Roman" w:hAnsi="Times New Roman"/>
          <w:sz w:val="24"/>
          <w:szCs w:val="24"/>
        </w:rPr>
        <w:t>Рябину</w:t>
      </w:r>
      <w:proofErr w:type="gramStart"/>
      <w:r w:rsidRPr="004B6B86">
        <w:rPr>
          <w:rFonts w:ascii="Times New Roman" w:hAnsi="Times New Roman"/>
          <w:sz w:val="24"/>
          <w:szCs w:val="24"/>
        </w:rPr>
        <w:br/>
        <w:t>Р</w:t>
      </w:r>
      <w:proofErr w:type="gramEnd"/>
      <w:r w:rsidRPr="004B6B86">
        <w:rPr>
          <w:rFonts w:ascii="Times New Roman" w:hAnsi="Times New Roman"/>
          <w:sz w:val="24"/>
          <w:szCs w:val="24"/>
        </w:rPr>
        <w:t>убили</w:t>
      </w:r>
      <w:r w:rsidRPr="004B6B86">
        <w:rPr>
          <w:rFonts w:ascii="Times New Roman" w:hAnsi="Times New Roman"/>
          <w:sz w:val="24"/>
          <w:szCs w:val="24"/>
        </w:rPr>
        <w:br/>
        <w:t>Зорькою.</w:t>
      </w:r>
      <w:r w:rsidRPr="004B6B86">
        <w:rPr>
          <w:rFonts w:ascii="Times New Roman" w:hAnsi="Times New Roman"/>
          <w:sz w:val="24"/>
          <w:szCs w:val="24"/>
        </w:rPr>
        <w:br/>
        <w:t>Рябина —</w:t>
      </w:r>
      <w:r w:rsidRPr="004B6B86">
        <w:rPr>
          <w:rFonts w:ascii="Times New Roman" w:hAnsi="Times New Roman"/>
          <w:sz w:val="24"/>
          <w:szCs w:val="24"/>
        </w:rPr>
        <w:br/>
      </w:r>
      <w:r w:rsidRPr="004B6B86">
        <w:rPr>
          <w:rFonts w:ascii="Times New Roman" w:hAnsi="Times New Roman"/>
          <w:sz w:val="24"/>
          <w:szCs w:val="24"/>
        </w:rPr>
        <w:lastRenderedPageBreak/>
        <w:t>Судьбина</w:t>
      </w:r>
      <w:r w:rsidRPr="004B6B86">
        <w:rPr>
          <w:rFonts w:ascii="Times New Roman" w:hAnsi="Times New Roman"/>
          <w:sz w:val="24"/>
          <w:szCs w:val="24"/>
        </w:rPr>
        <w:br/>
        <w:t>Горькая.</w:t>
      </w:r>
      <w:r w:rsidRPr="004B6B86">
        <w:rPr>
          <w:rFonts w:ascii="Times New Roman" w:hAnsi="Times New Roman"/>
          <w:sz w:val="24"/>
          <w:szCs w:val="24"/>
        </w:rPr>
        <w:br/>
        <w:t>Рябина —</w:t>
      </w:r>
      <w:r w:rsidRPr="004B6B86">
        <w:rPr>
          <w:rFonts w:ascii="Times New Roman" w:hAnsi="Times New Roman"/>
          <w:sz w:val="24"/>
          <w:szCs w:val="24"/>
        </w:rPr>
        <w:br/>
        <w:t>Седыми</w:t>
      </w:r>
      <w:r w:rsidRPr="004B6B86">
        <w:rPr>
          <w:rFonts w:ascii="Times New Roman" w:hAnsi="Times New Roman"/>
          <w:sz w:val="24"/>
          <w:szCs w:val="24"/>
        </w:rPr>
        <w:br/>
        <w:t>Спусками...</w:t>
      </w:r>
      <w:r w:rsidRPr="004B6B86">
        <w:rPr>
          <w:rFonts w:ascii="Times New Roman" w:hAnsi="Times New Roman"/>
          <w:sz w:val="24"/>
          <w:szCs w:val="24"/>
        </w:rPr>
        <w:br/>
        <w:t>Рябина!</w:t>
      </w:r>
      <w:r w:rsidRPr="004B6B86">
        <w:rPr>
          <w:rFonts w:ascii="Times New Roman" w:hAnsi="Times New Roman"/>
          <w:sz w:val="24"/>
          <w:szCs w:val="24"/>
        </w:rPr>
        <w:br/>
        <w:t>Судьбина</w:t>
      </w:r>
      <w:r w:rsidRPr="004B6B86">
        <w:rPr>
          <w:rFonts w:ascii="Times New Roman" w:hAnsi="Times New Roman"/>
          <w:sz w:val="24"/>
          <w:szCs w:val="24"/>
        </w:rPr>
        <w:br/>
        <w:t>Русская.</w:t>
      </w:r>
    </w:p>
    <w:p w:rsidR="004B6B86" w:rsidRPr="004B6B86" w:rsidRDefault="004B6B86" w:rsidP="004B6B86">
      <w:pPr>
        <w:spacing w:line="240" w:lineRule="auto"/>
        <w:ind w:firstLine="426"/>
        <w:rPr>
          <w:rFonts w:ascii="Times New Roman" w:hAnsi="Times New Roman"/>
          <w:sz w:val="24"/>
          <w:szCs w:val="24"/>
        </w:rPr>
      </w:pPr>
    </w:p>
    <w:p w:rsidR="004B6B86" w:rsidRDefault="004B6B86" w:rsidP="004118EB">
      <w:pPr>
        <w:spacing w:line="240" w:lineRule="auto"/>
        <w:ind w:firstLine="426"/>
        <w:rPr>
          <w:rFonts w:ascii="Times New Roman" w:hAnsi="Times New Roman"/>
          <w:sz w:val="24"/>
          <w:szCs w:val="24"/>
        </w:rPr>
      </w:pPr>
    </w:p>
    <w:p w:rsidR="004118EB" w:rsidRDefault="004118EB" w:rsidP="004118EB">
      <w:pPr>
        <w:spacing w:line="240" w:lineRule="auto"/>
        <w:ind w:firstLine="426"/>
        <w:rPr>
          <w:rFonts w:ascii="Times New Roman" w:hAnsi="Times New Roman"/>
          <w:sz w:val="24"/>
          <w:szCs w:val="24"/>
        </w:rPr>
      </w:pPr>
    </w:p>
    <w:p w:rsidR="0083594F" w:rsidRDefault="0083594F"/>
    <w:sectPr w:rsidR="0083594F" w:rsidSect="00B027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18EB"/>
    <w:rsid w:val="004118EB"/>
    <w:rsid w:val="004B6B86"/>
    <w:rsid w:val="0083594F"/>
    <w:rsid w:val="00977500"/>
    <w:rsid w:val="00B02715"/>
    <w:rsid w:val="00C06B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8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8EB"/>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833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600</Words>
  <Characters>3425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CTAC</dc:creator>
  <cp:lastModifiedBy>user</cp:lastModifiedBy>
  <cp:revision>3</cp:revision>
  <dcterms:created xsi:type="dcterms:W3CDTF">2017-01-27T18:26:00Z</dcterms:created>
  <dcterms:modified xsi:type="dcterms:W3CDTF">2017-02-17T08:49:00Z</dcterms:modified>
</cp:coreProperties>
</file>